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256EF585" w:rsidR="009D0F4A" w:rsidRPr="009B117D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9B117D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9B117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B117D">
        <w:rPr>
          <w:rFonts w:cs="B Nazanin"/>
          <w:b/>
          <w:bCs/>
          <w:sz w:val="24"/>
          <w:szCs w:val="24"/>
          <w:lang w:bidi="fa-IR"/>
        </w:rPr>
        <w:t>( LOG BOOK)</w:t>
      </w:r>
      <w:r w:rsidRPr="009B11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2358" w:rsidRPr="002D5B72">
        <w:rPr>
          <w:rFonts w:cs="B Nazanin"/>
          <w:b/>
          <w:bCs/>
          <w:sz w:val="24"/>
          <w:szCs w:val="24"/>
          <w:rtl/>
        </w:rPr>
        <w:t>کارآموزی روشهای احیای قلبی ریوی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1C04016E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2D5B72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1BA18732" w14:textId="3F326CFE" w:rsidR="004E781D" w:rsidRPr="004E781D" w:rsidRDefault="004E781D" w:rsidP="00C236AA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E781D">
        <w:rPr>
          <w:rFonts w:cs="B Nazanin"/>
          <w:sz w:val="24"/>
          <w:szCs w:val="24"/>
          <w:rtl/>
        </w:rPr>
        <w:t xml:space="preserve">دانشجو بتواند با استفاده از دانش خود در واحد احياي بيمارستان مراحل عملي احياي بيمياران را بياموزد و پس از همكاري در انجام احياي قلبي و ريوي، مهارت </w:t>
      </w:r>
      <w:r w:rsidR="00880E8F">
        <w:rPr>
          <w:rFonts w:cs="B Nazanin" w:hint="cs"/>
          <w:sz w:val="24"/>
          <w:szCs w:val="24"/>
          <w:rtl/>
        </w:rPr>
        <w:t>لاز</w:t>
      </w:r>
      <w:r w:rsidRPr="004E781D">
        <w:rPr>
          <w:rFonts w:cs="B Nazanin"/>
          <w:sz w:val="24"/>
          <w:szCs w:val="24"/>
          <w:rtl/>
        </w:rPr>
        <w:t>م را كسب كند</w:t>
      </w:r>
      <w:r>
        <w:rPr>
          <w:rFonts w:cs="B Nazanin" w:hint="cs"/>
          <w:sz w:val="24"/>
          <w:szCs w:val="24"/>
          <w:rtl/>
        </w:rPr>
        <w:t>.</w:t>
      </w:r>
    </w:p>
    <w:p w14:paraId="1E197BEA" w14:textId="77777777" w:rsidR="004E781D" w:rsidRDefault="004E781D" w:rsidP="004E781D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9E19BCA" w14:textId="77777777" w:rsidR="002D193F" w:rsidRDefault="009B39C7" w:rsidP="002D193F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انتظار</w:t>
      </w:r>
      <w:r w:rsidRPr="00E27F1B">
        <w:rPr>
          <w:rFonts w:cs="B Nazanin"/>
          <w:b/>
          <w:bCs/>
          <w:sz w:val="24"/>
          <w:szCs w:val="24"/>
          <w:rtl/>
        </w:rPr>
        <w:t xml:space="preserve"> 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رود در 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 xml:space="preserve"> دوره دانشجو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D1C22E" w14:textId="24650305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پذيرش و انتقال بيمار</w:t>
      </w:r>
    </w:p>
    <w:p w14:paraId="6DDF7B2C" w14:textId="500531E3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توانايي همكاري در ماساژقلبي </w:t>
      </w:r>
    </w:p>
    <w:p w14:paraId="35842A13" w14:textId="2A4EDECA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پوزيشن دادن به بيمار روي تخت </w:t>
      </w:r>
    </w:p>
    <w:p w14:paraId="3185416B" w14:textId="36149E2F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توانايي همكاري در انجام لوله گذاري تراشه </w:t>
      </w:r>
    </w:p>
    <w:p w14:paraId="1FEC10C7" w14:textId="446A1E2E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باز كردن وسايل استريل در شرايط اورژانسي </w:t>
      </w:r>
    </w:p>
    <w:p w14:paraId="602B7837" w14:textId="174C48BA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ثبت </w:t>
      </w:r>
    </w:p>
    <w:p w14:paraId="2BA718AB" w14:textId="77777777" w:rsid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باز كردن بطري ها در شرايط اورژانسي</w:t>
      </w:r>
    </w:p>
    <w:p w14:paraId="388DD3B5" w14:textId="6F766254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D193F">
        <w:rPr>
          <w:rFonts w:cs="B Nazanin"/>
          <w:sz w:val="24"/>
          <w:szCs w:val="24"/>
          <w:rtl/>
        </w:rPr>
        <w:t xml:space="preserve">توانايي ارزيابي بيمار </w:t>
      </w:r>
    </w:p>
    <w:p w14:paraId="1B62FDF4" w14:textId="2F3B82BF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توانايي اداره ناراحتي هاي رايج مددجو قبل و حين و بعد از احياي قلبي ريوي</w:t>
      </w:r>
    </w:p>
    <w:p w14:paraId="1913B720" w14:textId="77777777" w:rsidR="002D193F" w:rsidRPr="00EC210F" w:rsidRDefault="002D193F" w:rsidP="002D193F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lastRenderedPageBreak/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2D193F" w:rsidRPr="00E27F1B" w14:paraId="63254FC5" w14:textId="77777777" w:rsidTr="00BE4FC5">
        <w:tc>
          <w:tcPr>
            <w:tcW w:w="1164" w:type="dxa"/>
          </w:tcPr>
          <w:p w14:paraId="7A3E22F6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CD03971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1B388A7B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2D193F" w:rsidRPr="00E27F1B" w14:paraId="052FD95E" w14:textId="77777777" w:rsidTr="00BE4FC5">
        <w:tc>
          <w:tcPr>
            <w:tcW w:w="1164" w:type="dxa"/>
          </w:tcPr>
          <w:p w14:paraId="29723686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DA2731F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7C2727D4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2D193F" w:rsidRPr="00E27F1B" w14:paraId="2A15FD48" w14:textId="77777777" w:rsidTr="00BE4FC5">
        <w:tc>
          <w:tcPr>
            <w:tcW w:w="1164" w:type="dxa"/>
          </w:tcPr>
          <w:p w14:paraId="17B2AD9D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3CBB17EF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7091F2A1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D193F" w:rsidRPr="00E27F1B" w14:paraId="7EC9A939" w14:textId="77777777" w:rsidTr="00BE4FC5">
        <w:tc>
          <w:tcPr>
            <w:tcW w:w="1164" w:type="dxa"/>
          </w:tcPr>
          <w:p w14:paraId="28A27120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7ADA946A" w14:textId="77777777" w:rsidR="002D193F" w:rsidRPr="00700B4A" w:rsidRDefault="002D193F" w:rsidP="00BE4FC5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2E7CA4C3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D193F" w:rsidRPr="00E27F1B" w14:paraId="2321FF4D" w14:textId="77777777" w:rsidTr="00BE4FC5">
        <w:tc>
          <w:tcPr>
            <w:tcW w:w="1164" w:type="dxa"/>
          </w:tcPr>
          <w:p w14:paraId="196DEE7D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700B4A">
              <w:rPr>
                <w:rFonts w:asciiTheme="majorBidi" w:hAnsiTheme="majorBidi" w:cstheme="majorBidi"/>
                <w:b/>
                <w:bCs/>
              </w:rPr>
              <w:t>IdS</w:t>
            </w:r>
            <w:proofErr w:type="spellEnd"/>
          </w:p>
        </w:tc>
        <w:tc>
          <w:tcPr>
            <w:tcW w:w="1440" w:type="dxa"/>
          </w:tcPr>
          <w:p w14:paraId="2962F1C6" w14:textId="77777777" w:rsidR="002D193F" w:rsidRPr="00700B4A" w:rsidRDefault="002D193F" w:rsidP="00BE4FC5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53E213E4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D193F" w:rsidRPr="00E27F1B" w14:paraId="1053ED22" w14:textId="77777777" w:rsidTr="00BE4FC5">
        <w:tc>
          <w:tcPr>
            <w:tcW w:w="1164" w:type="dxa"/>
          </w:tcPr>
          <w:p w14:paraId="6A4BEEE8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7E19347C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27FF8311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2E1D6791" w:rsidR="005468F8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AC0522C" w14:textId="6B435C0C" w:rsidR="00491F78" w:rsidRPr="00E27F1B" w:rsidRDefault="009B39C7" w:rsidP="004C1F7D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36D7F762" w14:textId="6395DC33" w:rsidR="00BD7D84" w:rsidRPr="006E0536" w:rsidRDefault="00240FF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E0536">
        <w:rPr>
          <w:rFonts w:cs="B Nazanin"/>
          <w:b/>
          <w:bCs/>
          <w:sz w:val="24"/>
          <w:szCs w:val="24"/>
          <w:rtl/>
        </w:rPr>
        <w:lastRenderedPageBreak/>
        <w:t>جدول ارزش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 w:hint="eastAsia"/>
          <w:b/>
          <w:bCs/>
          <w:sz w:val="24"/>
          <w:szCs w:val="24"/>
          <w:rtl/>
        </w:rPr>
        <w:t>اب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/>
          <w:b/>
          <w:bCs/>
          <w:sz w:val="24"/>
          <w:szCs w:val="24"/>
          <w:rtl/>
        </w:rPr>
        <w:t xml:space="preserve"> تخصص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/>
          <w:b/>
          <w:bCs/>
          <w:sz w:val="24"/>
          <w:szCs w:val="24"/>
          <w:rtl/>
        </w:rPr>
        <w:t xml:space="preserve"> </w:t>
      </w:r>
      <w:r w:rsidR="009006C1" w:rsidRPr="006E0536">
        <w:rPr>
          <w:rFonts w:cs="B Nazanin"/>
          <w:b/>
          <w:bCs/>
          <w:sz w:val="24"/>
          <w:szCs w:val="24"/>
          <w:rtl/>
        </w:rPr>
        <w:t>کارآموزی روشهای احیای قلبی ریوی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3464"/>
        <w:gridCol w:w="1133"/>
        <w:gridCol w:w="1558"/>
        <w:gridCol w:w="1027"/>
        <w:gridCol w:w="1944"/>
      </w:tblGrid>
      <w:tr w:rsidR="00FA2A4E" w:rsidRPr="004C1F7D" w14:paraId="4E496FD7" w14:textId="77777777" w:rsidTr="00FA2A4E">
        <w:trPr>
          <w:trHeight w:val="255"/>
        </w:trPr>
        <w:tc>
          <w:tcPr>
            <w:tcW w:w="342" w:type="pct"/>
          </w:tcPr>
          <w:p w14:paraId="2BFE0CF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Hlk111124115"/>
          </w:p>
          <w:p w14:paraId="4C441E5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8" w:type="pct"/>
          </w:tcPr>
          <w:p w14:paraId="6C4DF6A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578" w:type="pct"/>
          </w:tcPr>
          <w:p w14:paraId="05FC643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مورد انتظار</w:t>
            </w:r>
          </w:p>
        </w:tc>
        <w:tc>
          <w:tcPr>
            <w:tcW w:w="795" w:type="pct"/>
          </w:tcPr>
          <w:p w14:paraId="3E9CB1FF" w14:textId="332AD519" w:rsidR="0023162D" w:rsidRPr="004C1F7D" w:rsidRDefault="002D193F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="0023162D" w:rsidRPr="004C1F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pct"/>
          </w:tcPr>
          <w:p w14:paraId="1C6569B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pct"/>
          </w:tcPr>
          <w:p w14:paraId="79946DE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محل تایید مربی</w:t>
            </w:r>
          </w:p>
        </w:tc>
      </w:tr>
      <w:tr w:rsidR="00FA2A4E" w:rsidRPr="004C1F7D" w14:paraId="67132958" w14:textId="77777777" w:rsidTr="00FA2A4E">
        <w:trPr>
          <w:trHeight w:val="255"/>
        </w:trPr>
        <w:tc>
          <w:tcPr>
            <w:tcW w:w="342" w:type="pct"/>
          </w:tcPr>
          <w:p w14:paraId="7254700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2C5AD672" w14:textId="0338AC8D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ب</w:t>
            </w:r>
            <w:r w:rsidRPr="004C1F7D">
              <w:rPr>
                <w:rFonts w:cs="B Nazanin"/>
                <w:sz w:val="24"/>
                <w:szCs w:val="24"/>
                <w:rtl/>
              </w:rPr>
              <w:t>از کردن دهان بیمار به شکل صحیح</w:t>
            </w:r>
          </w:p>
        </w:tc>
        <w:tc>
          <w:tcPr>
            <w:tcW w:w="578" w:type="pct"/>
          </w:tcPr>
          <w:p w14:paraId="33E1B0D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744A621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4A16CA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1FD26FA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68715FB" w14:textId="77777777" w:rsidTr="00FA2A4E">
        <w:trPr>
          <w:trHeight w:val="255"/>
        </w:trPr>
        <w:tc>
          <w:tcPr>
            <w:tcW w:w="342" w:type="pct"/>
          </w:tcPr>
          <w:p w14:paraId="65260B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7F971B35" w14:textId="17EF5261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صحیح مانو</w:t>
            </w:r>
            <w:r w:rsidRPr="004C1F7D">
              <w:rPr>
                <w:rFonts w:cs="B Nazanin" w:hint="cs"/>
                <w:sz w:val="24"/>
                <w:szCs w:val="24"/>
                <w:rtl/>
              </w:rPr>
              <w:t xml:space="preserve">ر </w:t>
            </w:r>
            <w:r w:rsidRPr="004C1F7D">
              <w:rPr>
                <w:rFonts w:cs="B Nazanin"/>
                <w:sz w:val="24"/>
                <w:szCs w:val="24"/>
              </w:rPr>
              <w:t>Chin lift</w:t>
            </w:r>
          </w:p>
        </w:tc>
        <w:tc>
          <w:tcPr>
            <w:tcW w:w="578" w:type="pct"/>
          </w:tcPr>
          <w:p w14:paraId="62FBB66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6D91EB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2077C4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36D49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EFE9C08" w14:textId="77777777" w:rsidTr="00FA2A4E">
        <w:trPr>
          <w:trHeight w:val="255"/>
        </w:trPr>
        <w:tc>
          <w:tcPr>
            <w:tcW w:w="342" w:type="pct"/>
          </w:tcPr>
          <w:p w14:paraId="0762DF3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771A91E1" w14:textId="0AC2F719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صحیح مانور</w:t>
            </w:r>
            <w:r w:rsidR="002A2895">
              <w:rPr>
                <w:rFonts w:cs="B Nazanin" w:hint="cs"/>
                <w:sz w:val="24"/>
                <w:szCs w:val="24"/>
                <w:rtl/>
                <w:lang w:bidi="fa-IR"/>
              </w:rPr>
              <w:t>اا</w:t>
            </w:r>
            <w:r w:rsidR="002A2895">
              <w:rPr>
                <w:rFonts w:cs="B Nazanin"/>
                <w:sz w:val="24"/>
                <w:szCs w:val="24"/>
                <w:lang w:bidi="fa-IR"/>
              </w:rPr>
              <w:t>H</w:t>
            </w:r>
            <w:r w:rsidRPr="004C1F7D">
              <w:rPr>
                <w:rFonts w:cs="B Nazanin"/>
                <w:sz w:val="24"/>
                <w:szCs w:val="24"/>
                <w:lang w:bidi="fa-IR"/>
              </w:rPr>
              <w:t xml:space="preserve">ead </w:t>
            </w:r>
            <w:proofErr w:type="spellStart"/>
            <w:r w:rsidRPr="004C1F7D">
              <w:rPr>
                <w:rFonts w:cs="B Nazanin"/>
                <w:sz w:val="24"/>
                <w:szCs w:val="24"/>
                <w:lang w:bidi="fa-IR"/>
              </w:rPr>
              <w:t>tilte</w:t>
            </w:r>
            <w:proofErr w:type="spellEnd"/>
            <w:r w:rsidRPr="004C1F7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78" w:type="pct"/>
          </w:tcPr>
          <w:p w14:paraId="515B4E7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36DDEA1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A6A83C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34DE95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280DF7EF" w14:textId="77777777" w:rsidTr="00FA2A4E">
        <w:trPr>
          <w:trHeight w:val="255"/>
        </w:trPr>
        <w:tc>
          <w:tcPr>
            <w:tcW w:w="342" w:type="pct"/>
          </w:tcPr>
          <w:p w14:paraId="48B4B3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68" w:type="pct"/>
          </w:tcPr>
          <w:p w14:paraId="5754323D" w14:textId="24CCA7BB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ا</w:t>
            </w:r>
            <w:r w:rsidRPr="004C1F7D">
              <w:rPr>
                <w:rFonts w:cs="B Nazanin"/>
                <w:sz w:val="24"/>
                <w:szCs w:val="24"/>
                <w:rtl/>
              </w:rPr>
              <w:t>نجام صحیح ساکشن کردن دهان و حلق و بینی</w:t>
            </w:r>
          </w:p>
        </w:tc>
        <w:tc>
          <w:tcPr>
            <w:tcW w:w="578" w:type="pct"/>
          </w:tcPr>
          <w:p w14:paraId="54183F9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414CD0E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AF8406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0CCB37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4126A4B" w14:textId="77777777" w:rsidTr="00FA2A4E">
        <w:trPr>
          <w:trHeight w:val="255"/>
        </w:trPr>
        <w:tc>
          <w:tcPr>
            <w:tcW w:w="342" w:type="pct"/>
          </w:tcPr>
          <w:p w14:paraId="3AED508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3D3760E6" w14:textId="1415320B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گذاشتن صح</w:t>
            </w:r>
            <w:r w:rsidRPr="004C1F7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F7D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4C1F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1F7D">
              <w:rPr>
                <w:rFonts w:cs="B Nazanin"/>
                <w:sz w:val="24"/>
                <w:szCs w:val="24"/>
              </w:rPr>
              <w:t>way Air</w:t>
            </w:r>
            <w:r w:rsidRPr="004C1F7D">
              <w:rPr>
                <w:rFonts w:cs="B Nazanin"/>
                <w:sz w:val="24"/>
                <w:szCs w:val="24"/>
                <w:rtl/>
              </w:rPr>
              <w:t xml:space="preserve"> داخل دهان</w:t>
            </w:r>
          </w:p>
        </w:tc>
        <w:tc>
          <w:tcPr>
            <w:tcW w:w="578" w:type="pct"/>
          </w:tcPr>
          <w:p w14:paraId="108D3C3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154AAEB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D1E76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B237C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5E52E3B5" w14:textId="77777777" w:rsidTr="00FA2A4E">
        <w:trPr>
          <w:trHeight w:val="255"/>
        </w:trPr>
        <w:tc>
          <w:tcPr>
            <w:tcW w:w="342" w:type="pct"/>
          </w:tcPr>
          <w:p w14:paraId="51847E0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62E40159" w14:textId="5215194E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دادن مصدوم بر روی یک سطح سفت</w:t>
            </w:r>
          </w:p>
        </w:tc>
        <w:tc>
          <w:tcPr>
            <w:tcW w:w="578" w:type="pct"/>
          </w:tcPr>
          <w:p w14:paraId="6014AA9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13E24FD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C1D6F7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0497D2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1A2CEB37" w14:textId="77777777" w:rsidTr="00FA2A4E">
        <w:trPr>
          <w:trHeight w:val="255"/>
        </w:trPr>
        <w:tc>
          <w:tcPr>
            <w:tcW w:w="342" w:type="pct"/>
          </w:tcPr>
          <w:p w14:paraId="2CF68CD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0985F823" w14:textId="338E0ED7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گرفتن صحیح در کنار مصدوم</w:t>
            </w:r>
          </w:p>
        </w:tc>
        <w:tc>
          <w:tcPr>
            <w:tcW w:w="578" w:type="pct"/>
          </w:tcPr>
          <w:p w14:paraId="738D1CF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079E4B0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EB08CF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61D395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272CE649" w14:textId="77777777" w:rsidTr="00FA2A4E">
        <w:trPr>
          <w:trHeight w:val="255"/>
        </w:trPr>
        <w:tc>
          <w:tcPr>
            <w:tcW w:w="342" w:type="pct"/>
          </w:tcPr>
          <w:p w14:paraId="48484A1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184F152C" w14:textId="39FF46AD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دادن مناسب دستها بر روی سینه جهت ماساژ قلبی</w:t>
            </w:r>
          </w:p>
        </w:tc>
        <w:tc>
          <w:tcPr>
            <w:tcW w:w="578" w:type="pct"/>
          </w:tcPr>
          <w:p w14:paraId="2CEBF10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728A94A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49758ED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DF626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01F5DDD" w14:textId="77777777" w:rsidTr="00FA2A4E">
        <w:trPr>
          <w:trHeight w:val="255"/>
        </w:trPr>
        <w:tc>
          <w:tcPr>
            <w:tcW w:w="342" w:type="pct"/>
          </w:tcPr>
          <w:p w14:paraId="008B4B5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7AD56998" w14:textId="6F97FE62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ماساژ قلبی صحیح با عمق و تعداد مناسب</w:t>
            </w:r>
          </w:p>
        </w:tc>
        <w:tc>
          <w:tcPr>
            <w:tcW w:w="578" w:type="pct"/>
          </w:tcPr>
          <w:p w14:paraId="6840E02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1BE35DB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C8F9F8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CE8F58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40970278" w14:textId="77777777" w:rsidTr="00FA2A4E">
        <w:trPr>
          <w:trHeight w:val="421"/>
        </w:trPr>
        <w:tc>
          <w:tcPr>
            <w:tcW w:w="342" w:type="pct"/>
          </w:tcPr>
          <w:p w14:paraId="4E608E6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6943B1DA" w14:textId="1B7BA08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کنترل صحیح نبضهای کاروتید یا براکیال یا فمورال</w:t>
            </w:r>
          </w:p>
        </w:tc>
        <w:tc>
          <w:tcPr>
            <w:tcW w:w="578" w:type="pct"/>
          </w:tcPr>
          <w:p w14:paraId="650AD56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6BA9CF1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C7BB80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14F770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02024F8" w14:textId="77777777" w:rsidTr="00FA2A4E">
        <w:trPr>
          <w:trHeight w:val="608"/>
        </w:trPr>
        <w:tc>
          <w:tcPr>
            <w:tcW w:w="342" w:type="pct"/>
          </w:tcPr>
          <w:p w14:paraId="7C4679C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68" w:type="pct"/>
          </w:tcPr>
          <w:p w14:paraId="36BAAC5F" w14:textId="424A9FF1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گرفتن رگ خوب از مصدوم</w:t>
            </w:r>
          </w:p>
        </w:tc>
        <w:tc>
          <w:tcPr>
            <w:tcW w:w="578" w:type="pct"/>
          </w:tcPr>
          <w:p w14:paraId="327393B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16F6160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9B8599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0510B0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612D99EA" w14:textId="77777777" w:rsidTr="00FA2A4E">
        <w:trPr>
          <w:trHeight w:val="551"/>
        </w:trPr>
        <w:tc>
          <w:tcPr>
            <w:tcW w:w="342" w:type="pct"/>
          </w:tcPr>
          <w:p w14:paraId="5C36FE6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44C9C999" w14:textId="7ADCA8B9" w:rsidR="0023162D" w:rsidRPr="004C1F7D" w:rsidRDefault="005974F6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قبل از 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bookmarkStart w:id="1" w:name="_GoBack"/>
            <w:bookmarkEnd w:id="1"/>
            <w:r w:rsidR="00F30FDD" w:rsidRPr="004C1F7D">
              <w:rPr>
                <w:rFonts w:cs="B Nazanin"/>
                <w:sz w:val="24"/>
                <w:szCs w:val="24"/>
                <w:rtl/>
              </w:rPr>
              <w:t>رنگوسکوپی پوزیشن مناسب به بیمار دهد</w:t>
            </w:r>
            <w:r w:rsidR="00F30FDD" w:rsidRPr="004C1F7D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14:paraId="0C47BDD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3749962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D1120F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52B822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B92F219" w14:textId="77777777" w:rsidTr="00FA2A4E">
        <w:trPr>
          <w:trHeight w:val="559"/>
        </w:trPr>
        <w:tc>
          <w:tcPr>
            <w:tcW w:w="342" w:type="pct"/>
          </w:tcPr>
          <w:p w14:paraId="2D768E3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383B60AD" w14:textId="3A70142B" w:rsidR="0023162D" w:rsidRPr="004C1F7D" w:rsidRDefault="00F30FDD" w:rsidP="005974F6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 xml:space="preserve">قرار دادن صحیح </w:t>
            </w:r>
            <w:r w:rsidR="005974F6">
              <w:rPr>
                <w:rFonts w:cs="B Nazanin" w:hint="cs"/>
                <w:sz w:val="24"/>
                <w:szCs w:val="24"/>
                <w:rtl/>
                <w:lang w:bidi="fa-IR"/>
              </w:rPr>
              <w:t>لار</w:t>
            </w:r>
            <w:r w:rsidRPr="004C1F7D">
              <w:rPr>
                <w:rFonts w:cs="B Nazanin"/>
                <w:sz w:val="24"/>
                <w:szCs w:val="24"/>
                <w:rtl/>
              </w:rPr>
              <w:t>نگوسکوپ در دست</w:t>
            </w:r>
          </w:p>
        </w:tc>
        <w:tc>
          <w:tcPr>
            <w:tcW w:w="578" w:type="pct"/>
          </w:tcPr>
          <w:p w14:paraId="58F88E4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527669C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3C484B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523DAF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1B01693" w14:textId="77777777" w:rsidTr="00FA2A4E">
        <w:trPr>
          <w:trHeight w:val="411"/>
        </w:trPr>
        <w:tc>
          <w:tcPr>
            <w:tcW w:w="342" w:type="pct"/>
          </w:tcPr>
          <w:p w14:paraId="1F5E527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68" w:type="pct"/>
          </w:tcPr>
          <w:p w14:paraId="008D9D16" w14:textId="7D933F02" w:rsidR="0023162D" w:rsidRPr="004C1F7D" w:rsidRDefault="005974F6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وارد کردن صحیح 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="00F30FDD" w:rsidRPr="004C1F7D">
              <w:rPr>
                <w:rFonts w:cs="B Nazanin"/>
                <w:sz w:val="24"/>
                <w:szCs w:val="24"/>
                <w:rtl/>
              </w:rPr>
              <w:t>رنگوسکوپ در دهان</w:t>
            </w:r>
          </w:p>
        </w:tc>
        <w:tc>
          <w:tcPr>
            <w:tcW w:w="578" w:type="pct"/>
          </w:tcPr>
          <w:p w14:paraId="53CFF4E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6BF3770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629E11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FAD2D4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63FA1458" w14:textId="77777777" w:rsidTr="00FA2A4E">
        <w:trPr>
          <w:trHeight w:val="417"/>
        </w:trPr>
        <w:tc>
          <w:tcPr>
            <w:tcW w:w="342" w:type="pct"/>
          </w:tcPr>
          <w:p w14:paraId="0B5EEE4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768" w:type="pct"/>
          </w:tcPr>
          <w:p w14:paraId="53E8E533" w14:textId="43FA019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جایگذاری صحیح لوله تراشه</w:t>
            </w:r>
          </w:p>
        </w:tc>
        <w:tc>
          <w:tcPr>
            <w:tcW w:w="578" w:type="pct"/>
          </w:tcPr>
          <w:p w14:paraId="28ADBE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2C75009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FA39B7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290B19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0B18157" w14:textId="77777777" w:rsidTr="00FA2A4E">
        <w:trPr>
          <w:trHeight w:val="550"/>
        </w:trPr>
        <w:tc>
          <w:tcPr>
            <w:tcW w:w="342" w:type="pct"/>
          </w:tcPr>
          <w:p w14:paraId="0BEB650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68" w:type="pct"/>
          </w:tcPr>
          <w:p w14:paraId="608FE7C7" w14:textId="26B28DB2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ا</w:t>
            </w:r>
            <w:r w:rsidRPr="004C1F7D">
              <w:rPr>
                <w:rFonts w:cs="B Nazanin"/>
                <w:sz w:val="24"/>
                <w:szCs w:val="24"/>
                <w:rtl/>
              </w:rPr>
              <w:t>تصال صحیح آمبوبگ به لوله تراشه و منبع گاز اکسیژن</w:t>
            </w:r>
          </w:p>
        </w:tc>
        <w:tc>
          <w:tcPr>
            <w:tcW w:w="578" w:type="pct"/>
          </w:tcPr>
          <w:p w14:paraId="0BBBB18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3A95978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7E1EA1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50DE06A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5BBD0A6" w14:textId="77777777" w:rsidTr="00FA2A4E">
        <w:trPr>
          <w:trHeight w:val="558"/>
        </w:trPr>
        <w:tc>
          <w:tcPr>
            <w:tcW w:w="342" w:type="pct"/>
          </w:tcPr>
          <w:p w14:paraId="64BBD68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768" w:type="pct"/>
          </w:tcPr>
          <w:p w14:paraId="1522A116" w14:textId="05944AD7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فشردن صحیح آمبوبگ با عمق و تعداد مناسب</w:t>
            </w:r>
          </w:p>
        </w:tc>
        <w:tc>
          <w:tcPr>
            <w:tcW w:w="578" w:type="pct"/>
          </w:tcPr>
          <w:p w14:paraId="6C8A95D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1BA44D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93B181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B187E8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1E98ADA" w14:textId="77777777" w:rsidTr="00FA2A4E">
        <w:trPr>
          <w:trHeight w:val="416"/>
        </w:trPr>
        <w:tc>
          <w:tcPr>
            <w:tcW w:w="342" w:type="pct"/>
          </w:tcPr>
          <w:p w14:paraId="0140399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768" w:type="pct"/>
          </w:tcPr>
          <w:p w14:paraId="17EDFBB2" w14:textId="26A6800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طریقه استفاده صحیح از دفیبریالتور را بداند</w:t>
            </w:r>
          </w:p>
        </w:tc>
        <w:tc>
          <w:tcPr>
            <w:tcW w:w="578" w:type="pct"/>
          </w:tcPr>
          <w:p w14:paraId="1FDDAB1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15F9650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BA5098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56A812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5F2812AC" w14:textId="77777777" w:rsidTr="00FA2A4E">
        <w:trPr>
          <w:trHeight w:val="558"/>
        </w:trPr>
        <w:tc>
          <w:tcPr>
            <w:tcW w:w="342" w:type="pct"/>
          </w:tcPr>
          <w:p w14:paraId="7780889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768" w:type="pct"/>
          </w:tcPr>
          <w:p w14:paraId="19045A84" w14:textId="37EAE1E4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جایگذاری صحیح پدالهای دفیبریالتور بر روی سینه</w:t>
            </w:r>
          </w:p>
        </w:tc>
        <w:tc>
          <w:tcPr>
            <w:tcW w:w="578" w:type="pct"/>
          </w:tcPr>
          <w:p w14:paraId="57114A8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4D63F47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EA5EBD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E549D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2CAED59" w14:textId="77777777" w:rsidTr="00FA2A4E">
        <w:trPr>
          <w:trHeight w:val="699"/>
        </w:trPr>
        <w:tc>
          <w:tcPr>
            <w:tcW w:w="342" w:type="pct"/>
          </w:tcPr>
          <w:p w14:paraId="1F61338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68" w:type="pct"/>
          </w:tcPr>
          <w:p w14:paraId="6F0313EA" w14:textId="264DA1A7" w:rsidR="0023162D" w:rsidRPr="004C1F7D" w:rsidRDefault="004C1F7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هشدار به پرسنل اطراف قبل از انجام دفیبریالسیون</w:t>
            </w:r>
          </w:p>
        </w:tc>
        <w:tc>
          <w:tcPr>
            <w:tcW w:w="578" w:type="pct"/>
          </w:tcPr>
          <w:p w14:paraId="641FEF9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3837702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41D6BBD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5F13D5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1F7D" w:rsidRPr="004C1F7D" w14:paraId="45FE7DCA" w14:textId="77777777" w:rsidTr="00FA2A4E">
        <w:trPr>
          <w:trHeight w:val="699"/>
        </w:trPr>
        <w:tc>
          <w:tcPr>
            <w:tcW w:w="342" w:type="pct"/>
          </w:tcPr>
          <w:p w14:paraId="2CEF73DB" w14:textId="7D52A345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1768" w:type="pct"/>
          </w:tcPr>
          <w:p w14:paraId="793C5F36" w14:textId="3419976C" w:rsidR="004C1F7D" w:rsidRPr="004C1F7D" w:rsidRDefault="004C1F7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مراقبتهای بعد از احیاء را انجام دهد</w:t>
            </w:r>
            <w:r w:rsidRPr="004C1F7D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14:paraId="1C1DA5D6" w14:textId="54D2EA5E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386FC91A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382B36D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82A334A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bookmarkEnd w:id="0"/>
    </w:tbl>
    <w:p w14:paraId="0DFFA8C8" w14:textId="77777777" w:rsidR="001C2BCD" w:rsidRPr="00444901" w:rsidRDefault="001C2BCD" w:rsidP="00444901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444901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59A6787D" w14:textId="12FDAF5E" w:rsidR="001C2BCD" w:rsidRDefault="001C2BCD" w:rsidP="001C2BCD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9006C1" w:rsidRPr="00CE2358">
        <w:rPr>
          <w:rFonts w:cs="B Nazanin"/>
          <w:b/>
          <w:bCs/>
          <w:rtl/>
        </w:rPr>
        <w:t>کارآموزی روشهای احیای قلبی ریوی</w:t>
      </w:r>
      <w:r w:rsidR="009006C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B55ECFD" w14:textId="77777777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961"/>
        <w:gridCol w:w="1352"/>
        <w:gridCol w:w="862"/>
      </w:tblGrid>
      <w:tr w:rsidR="004C1F7D" w:rsidRPr="00E27F1B" w14:paraId="7EA34075" w14:textId="2E7492F5" w:rsidTr="004C1F7D">
        <w:tc>
          <w:tcPr>
            <w:tcW w:w="711" w:type="pct"/>
          </w:tcPr>
          <w:p w14:paraId="4AC3FDFC" w14:textId="42C69472" w:rsidR="004C1F7D" w:rsidRPr="00E27F1B" w:rsidRDefault="004C1F7D" w:rsidP="00FF23B0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673D71B0" w14:textId="0578E66F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2B9C316D" w14:textId="1B996827" w:rsidR="004C1F7D" w:rsidRPr="00E27F1B" w:rsidRDefault="004C1F7D" w:rsidP="00FF23B0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2220F8FE" w14:textId="3DB3B14C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1001" w:type="pct"/>
          </w:tcPr>
          <w:p w14:paraId="65FCEC4E" w14:textId="7DE3CBA5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690" w:type="pct"/>
          </w:tcPr>
          <w:p w14:paraId="330269D8" w14:textId="0247A37C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1" w:type="pct"/>
          </w:tcPr>
          <w:p w14:paraId="49367B13" w14:textId="01C7A773" w:rsidR="004C1F7D" w:rsidRDefault="004C1F7D" w:rsidP="00FF23B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C1F7D" w:rsidRPr="00E27F1B" w14:paraId="5B7B2923" w14:textId="4A1C58F9" w:rsidTr="004C1F7D">
        <w:tc>
          <w:tcPr>
            <w:tcW w:w="711" w:type="pct"/>
          </w:tcPr>
          <w:p w14:paraId="57ECC32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922E8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69F07F4" w14:textId="3B3F5EC1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E00CA0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F530C5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00E3104" w14:textId="0A2CEE7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C8E36D4" w14:textId="0F82D32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C1F7D" w:rsidRPr="00E27F1B" w14:paraId="640A9990" w14:textId="36DA2BD9" w:rsidTr="004C1F7D">
        <w:tc>
          <w:tcPr>
            <w:tcW w:w="711" w:type="pct"/>
          </w:tcPr>
          <w:p w14:paraId="1EE616E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1E565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844668" w14:textId="1B41672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1D8E03F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C3BAC4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84D999B" w14:textId="78C42EC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6AD0EC96" w14:textId="28EB0683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1F7D" w:rsidRPr="00E27F1B" w14:paraId="054C0743" w14:textId="6C111EA4" w:rsidTr="004C1F7D">
        <w:tc>
          <w:tcPr>
            <w:tcW w:w="711" w:type="pct"/>
          </w:tcPr>
          <w:p w14:paraId="05B203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00414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2D90F2B" w14:textId="21E45E3E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C27B3F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1A3018A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2E4CFB" w14:textId="19437E4F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67D165FF" w14:textId="5B65A1C9" w:rsidR="004C1F7D" w:rsidRPr="00E27F1B" w:rsidRDefault="004C1F7D" w:rsidP="00B01F5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1F7D" w:rsidRPr="00E27F1B" w14:paraId="337269D8" w14:textId="6742E18B" w:rsidTr="004C1F7D">
        <w:tc>
          <w:tcPr>
            <w:tcW w:w="711" w:type="pct"/>
          </w:tcPr>
          <w:p w14:paraId="50BF532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108C1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FAB1AE2" w14:textId="11D5D31C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2332BA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01EF14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E19EBA8" w14:textId="4D515379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0BD37FA5" w14:textId="08C9861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C1F7D" w:rsidRPr="00E27F1B" w14:paraId="108126A0" w14:textId="4BD490DE" w:rsidTr="004C1F7D">
        <w:tc>
          <w:tcPr>
            <w:tcW w:w="711" w:type="pct"/>
          </w:tcPr>
          <w:p w14:paraId="475346D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F96A3F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0990BB4" w14:textId="3CDC6EE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1A62C95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AD1E27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0EAF336" w14:textId="43FC1A54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4C669C5" w14:textId="362913DE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1F7D" w:rsidRPr="00E27F1B" w14:paraId="43E3264E" w14:textId="3AD46B3B" w:rsidTr="004C1F7D">
        <w:tc>
          <w:tcPr>
            <w:tcW w:w="711" w:type="pct"/>
          </w:tcPr>
          <w:p w14:paraId="45B390F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C808B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04B2DA1" w14:textId="011D796D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223F6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FE6F1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9CEF6E9" w14:textId="398AEC65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022286E9" w14:textId="60EBEF6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C1F7D" w:rsidRPr="00E27F1B" w14:paraId="165CB4F2" w14:textId="019E4F45" w:rsidTr="004C1F7D">
        <w:tc>
          <w:tcPr>
            <w:tcW w:w="711" w:type="pct"/>
          </w:tcPr>
          <w:p w14:paraId="7C415A1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5AAD8B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0F5C25E" w14:textId="2F031E3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F2E41D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CA025E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6DAE3AA" w14:textId="219BBD6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153CD81" w14:textId="564B643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1F7D" w:rsidRPr="00E27F1B" w14:paraId="6C71DEB5" w14:textId="76FFAA9E" w:rsidTr="004C1F7D">
        <w:tc>
          <w:tcPr>
            <w:tcW w:w="711" w:type="pct"/>
          </w:tcPr>
          <w:p w14:paraId="6DD8D81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60120E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A65F7AC" w14:textId="264952F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4DB6DF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11710A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5CE586D1" w14:textId="6EBDE2A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49415783" w14:textId="25511F4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1F7D" w:rsidRPr="00E27F1B" w14:paraId="101F29DA" w14:textId="6AC7123B" w:rsidTr="004C1F7D">
        <w:tc>
          <w:tcPr>
            <w:tcW w:w="711" w:type="pct"/>
          </w:tcPr>
          <w:p w14:paraId="336D9A9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F4C957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9F02BE7" w14:textId="54572C55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DD0F7E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4C2976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8383A3E" w14:textId="05ADBA8D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721352DF" w14:textId="3429933A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1F7D" w:rsidRPr="00E27F1B" w14:paraId="47C3102D" w14:textId="77777777" w:rsidTr="004C1F7D">
        <w:tc>
          <w:tcPr>
            <w:tcW w:w="711" w:type="pct"/>
          </w:tcPr>
          <w:p w14:paraId="775A0AF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287ED7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3AD438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90430FD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0D8346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15FFD4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A83A7A4" w14:textId="239D37EA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1F7D" w:rsidRPr="00E27F1B" w14:paraId="7A248B23" w14:textId="77777777" w:rsidTr="004C1F7D">
        <w:tc>
          <w:tcPr>
            <w:tcW w:w="711" w:type="pct"/>
          </w:tcPr>
          <w:p w14:paraId="627B3D3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238E9E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C70E0B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16971A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539BB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D65C9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4AA08E8" w14:textId="2731C077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1F7D" w:rsidRPr="00E27F1B" w14:paraId="0AE6F98A" w14:textId="77777777" w:rsidTr="004C1F7D">
        <w:tc>
          <w:tcPr>
            <w:tcW w:w="711" w:type="pct"/>
          </w:tcPr>
          <w:p w14:paraId="36A8169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C68F2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36E3A0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6B4481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D3DE99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B36A31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7A1B7867" w14:textId="4263C9B4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1F7D" w:rsidRPr="00E27F1B" w14:paraId="40ED9A4D" w14:textId="77777777" w:rsidTr="004C1F7D">
        <w:tc>
          <w:tcPr>
            <w:tcW w:w="711" w:type="pct"/>
          </w:tcPr>
          <w:p w14:paraId="532D63C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44E63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040DBB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338FDF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C74302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067CA7D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58D00F73" w14:textId="204DA10D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1F7D" w:rsidRPr="00E27F1B" w14:paraId="3A3C9C5C" w14:textId="77777777" w:rsidTr="004C1F7D">
        <w:tc>
          <w:tcPr>
            <w:tcW w:w="711" w:type="pct"/>
          </w:tcPr>
          <w:p w14:paraId="2855A71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D99366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9C8E7D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B739F9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DBF28D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598DD18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0AB6489" w14:textId="69033FE0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1F7D" w:rsidRPr="00E27F1B" w14:paraId="36742A51" w14:textId="77777777" w:rsidTr="004C1F7D">
        <w:tc>
          <w:tcPr>
            <w:tcW w:w="711" w:type="pct"/>
          </w:tcPr>
          <w:p w14:paraId="1E0378A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441DE2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DF351C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A945B0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875672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B01FDF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67876D8" w14:textId="3E33087B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1F7D" w:rsidRPr="00E27F1B" w14:paraId="11A02592" w14:textId="77777777" w:rsidTr="004C1F7D">
        <w:tc>
          <w:tcPr>
            <w:tcW w:w="711" w:type="pct"/>
          </w:tcPr>
          <w:p w14:paraId="52D18FA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A71889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0923EE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585192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E22240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ECD62A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284F9F54" w14:textId="162CEA96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C1F7D" w:rsidRPr="00E27F1B" w14:paraId="03B78905" w14:textId="77777777" w:rsidTr="004C1F7D">
        <w:tc>
          <w:tcPr>
            <w:tcW w:w="711" w:type="pct"/>
          </w:tcPr>
          <w:p w14:paraId="2712435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6D9256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37C240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C7F01F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F7AA63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F4744D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C2933DD" w14:textId="58E660AB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4C1F7D" w:rsidRPr="00E27F1B" w14:paraId="43A2A28E" w14:textId="77777777" w:rsidTr="004C1F7D">
        <w:tc>
          <w:tcPr>
            <w:tcW w:w="711" w:type="pct"/>
          </w:tcPr>
          <w:p w14:paraId="5CCD6CF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DB5379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C22DEF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0D0A9A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008880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56C4F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5CF0FED" w14:textId="174CFA67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C1F7D" w:rsidRPr="00E27F1B" w14:paraId="7FA8F035" w14:textId="77777777" w:rsidTr="004C1F7D">
        <w:tc>
          <w:tcPr>
            <w:tcW w:w="711" w:type="pct"/>
          </w:tcPr>
          <w:p w14:paraId="601C7B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BAEA3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5C68BC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CED4CC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6A72EF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6C13D7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E604E4E" w14:textId="4A5E455E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4C1F7D" w:rsidRPr="00E27F1B" w14:paraId="3919064D" w14:textId="77777777" w:rsidTr="004C1F7D">
        <w:tc>
          <w:tcPr>
            <w:tcW w:w="711" w:type="pct"/>
          </w:tcPr>
          <w:p w14:paraId="09A03CA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BF22EE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4FE879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3A4C21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2B6A71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435538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CD16B94" w14:textId="57A5C310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44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5A1DE9">
        <w:tc>
          <w:tcPr>
            <w:tcW w:w="1300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194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5A1DE9">
        <w:tc>
          <w:tcPr>
            <w:tcW w:w="1300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4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08C791C" w14:textId="2562CE80" w:rsidR="00B24B41" w:rsidRPr="00E27F1B" w:rsidRDefault="00B24B41" w:rsidP="008E59E5">
      <w:pPr>
        <w:rPr>
          <w:rFonts w:cs="B Nazanin"/>
          <w:b/>
          <w:bCs/>
          <w:sz w:val="24"/>
          <w:szCs w:val="24"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C2BCD"/>
    <w:rsid w:val="001D7917"/>
    <w:rsid w:val="001D7FF2"/>
    <w:rsid w:val="002026A2"/>
    <w:rsid w:val="002162FF"/>
    <w:rsid w:val="0023162D"/>
    <w:rsid w:val="00240FF6"/>
    <w:rsid w:val="0029577C"/>
    <w:rsid w:val="002A2895"/>
    <w:rsid w:val="002D193F"/>
    <w:rsid w:val="002D5B72"/>
    <w:rsid w:val="00341B96"/>
    <w:rsid w:val="003424A0"/>
    <w:rsid w:val="003938C6"/>
    <w:rsid w:val="003E30B2"/>
    <w:rsid w:val="00444901"/>
    <w:rsid w:val="004655B4"/>
    <w:rsid w:val="00491F78"/>
    <w:rsid w:val="004C1F7D"/>
    <w:rsid w:val="004E781D"/>
    <w:rsid w:val="005468F8"/>
    <w:rsid w:val="005971EB"/>
    <w:rsid w:val="005974F6"/>
    <w:rsid w:val="005A1DE9"/>
    <w:rsid w:val="00612340"/>
    <w:rsid w:val="00654F96"/>
    <w:rsid w:val="006E0536"/>
    <w:rsid w:val="0073407D"/>
    <w:rsid w:val="00795950"/>
    <w:rsid w:val="007B0F40"/>
    <w:rsid w:val="007C0B71"/>
    <w:rsid w:val="007C227C"/>
    <w:rsid w:val="007F7251"/>
    <w:rsid w:val="00880E8F"/>
    <w:rsid w:val="008A47D3"/>
    <w:rsid w:val="008E59E5"/>
    <w:rsid w:val="009006C1"/>
    <w:rsid w:val="00907559"/>
    <w:rsid w:val="00963040"/>
    <w:rsid w:val="009A4DBA"/>
    <w:rsid w:val="009B117D"/>
    <w:rsid w:val="009B39C7"/>
    <w:rsid w:val="009D0F4A"/>
    <w:rsid w:val="00A81164"/>
    <w:rsid w:val="00B01F59"/>
    <w:rsid w:val="00B042EF"/>
    <w:rsid w:val="00B12E12"/>
    <w:rsid w:val="00B24B41"/>
    <w:rsid w:val="00B26123"/>
    <w:rsid w:val="00BD7D84"/>
    <w:rsid w:val="00C236AA"/>
    <w:rsid w:val="00C46EEB"/>
    <w:rsid w:val="00CE2358"/>
    <w:rsid w:val="00E05940"/>
    <w:rsid w:val="00E27F1B"/>
    <w:rsid w:val="00EC210F"/>
    <w:rsid w:val="00ED16B0"/>
    <w:rsid w:val="00F16A0E"/>
    <w:rsid w:val="00F30FDD"/>
    <w:rsid w:val="00F73C61"/>
    <w:rsid w:val="00F93033"/>
    <w:rsid w:val="00FA2A4E"/>
    <w:rsid w:val="00FB1091"/>
    <w:rsid w:val="00FB6DA9"/>
    <w:rsid w:val="00FD6E57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8A77-BB4D-460F-985B-3E420D60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Heram</cp:lastModifiedBy>
  <cp:revision>43</cp:revision>
  <dcterms:created xsi:type="dcterms:W3CDTF">2022-08-09T06:35:00Z</dcterms:created>
  <dcterms:modified xsi:type="dcterms:W3CDTF">2023-07-04T09:08:00Z</dcterms:modified>
</cp:coreProperties>
</file>